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§§1,5 (AMD). PL 1973, c. 633, §7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