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Departmental organization;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Departmental organization;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 DEPARTMENTAL ORGANIZATION;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