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§1-1304. Obligation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Obligation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§1-1304. OBLIGATION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