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Buyer's rights on improper delivery</w:t>
      </w:r>
    </w:p>
    <w:p>
      <w:pPr>
        <w:jc w:val="both"/>
        <w:spacing w:before="100" w:after="100"/>
        <w:ind w:start="360"/>
        <w:ind w:firstLine="360"/>
      </w:pPr>
      <w:r>
        <w:rPr/>
      </w:r>
      <w:r>
        <w:rPr/>
      </w:r>
      <w:r>
        <w:t xml:space="preserve">Subject to the provisions of this Article on breach in installment contracts (</w:t>
      </w:r>
      <w:r>
        <w:t>section 2‑612</w:t>
      </w:r>
      <w:r>
        <w:t xml:space="preserve">) and unless otherwise agreed under the sections on contractual limitation of remedy (</w:t>
      </w:r>
      <w:r>
        <w:t>sections 2‑718</w:t>
      </w:r>
      <w:r>
        <w:t xml:space="preserve"> and </w:t>
      </w:r>
      <w:r>
        <w:t>2‑719</w:t>
      </w:r>
      <w:r>
        <w:t xml:space="preserve">), if the goods or the tender of delivery fail in any respect to conform to the contract, the buyer may</w:t>
      </w:r>
    </w:p>
    <w:p>
      <w:pPr>
        <w:jc w:val="both"/>
        <w:spacing w:before="100" w:after="100"/>
        <w:ind w:start="360"/>
        <w:ind w:firstLine="360"/>
      </w:pPr>
      <w:r>
        <w:rPr>
          <w:b/>
        </w:rPr>
        <w:t>(1)</w:t>
        <w:t xml:space="preserve">.  </w:t>
      </w:r>
      <w:r>
        <w:rPr>
          <w:b/>
        </w:rPr>
      </w:r>
      <w:r>
        <w:t xml:space="preserve"> </w:t>
      </w:r>
      <w:r>
        <w:t xml:space="preserve">Reject the whole; or</w:t>
      </w:r>
    </w:p>
    <w:p>
      <w:pPr>
        <w:jc w:val="both"/>
        <w:spacing w:before="100" w:after="100"/>
        <w:ind w:start="360"/>
        <w:ind w:firstLine="360"/>
      </w:pPr>
      <w:r>
        <w:rPr>
          <w:b/>
        </w:rPr>
        <w:t>(2)</w:t>
        <w:t xml:space="preserve">.  </w:t>
      </w:r>
      <w:r>
        <w:rPr>
          <w:b/>
        </w:rPr>
      </w:r>
      <w:r>
        <w:t xml:space="preserve"> </w:t>
      </w:r>
      <w:r>
        <w:t xml:space="preserve">Accept the whole; or</w:t>
      </w:r>
    </w:p>
    <w:p>
      <w:pPr>
        <w:jc w:val="both"/>
        <w:spacing w:before="100" w:after="100"/>
        <w:ind w:start="360"/>
        <w:ind w:firstLine="360"/>
      </w:pPr>
      <w:r>
        <w:rPr>
          <w:b/>
        </w:rPr>
        <w:t>(3)</w:t>
        <w:t xml:space="preserve">.  </w:t>
      </w:r>
      <w:r>
        <w:rPr>
          <w:b/>
        </w:rPr>
      </w:r>
      <w:r>
        <w:t xml:space="preserve"> </w:t>
      </w:r>
      <w:r>
        <w:t xml:space="preserve">Accept any commercial unit or units and reject the rest.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Buyer's rights on improper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Buyer's rights on improper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§2-601. BUYER'S RIGHTS ON IMPROPER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