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Payable to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 Payable to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Payable to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 PAYABLE TO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