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317</w:t>
      </w:r>
    </w:p>
    <w:p>
      <w:pPr>
        <w:jc w:val="center"/>
        <w:ind w:start="360"/>
        <w:spacing w:before="300" w:after="300"/>
      </w:pPr>
      <w:r>
        <w:rPr>
          <w:b/>
        </w:rPr>
        <w:t xml:space="preserve">LICENSES GENERALLY</w:t>
      </w:r>
    </w:p>
    <w:p>
      <w:pPr>
        <w:jc w:val="center"/>
        <w:ind w:start="360"/>
        <w:spacing w:before="300" w:after="300"/>
      </w:pPr>
      <w:r>
        <w:rPr>
          <w:b/>
        </w:rPr>
        <w:t>(REPEALED)</w:t>
      </w:r>
    </w:p>
    <w:p>
      <w:pPr>
        <w:jc w:val="both"/>
        <w:spacing w:before="100" w:after="100"/>
        <w:ind w:start="1080" w:hanging="720"/>
      </w:pPr>
      <w:r>
        <w:rPr>
          <w:b/>
        </w:rPr>
        <w:t>§</w:t>
        <w:t>2301</w:t>
        <w:t xml:space="preserve">.  </w:t>
      </w:r>
      <w:r>
        <w:rPr>
          <w:b/>
        </w:rPr>
        <w:t xml:space="preserve">Free licenses and permits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448, §11 (AMD). PL 1967, c. 146 (AMD). PL 1967, c. 404, §13 (AMD). PL 1967, c. 494, §§12-A (AMD). PL 1967, c. 544, §26 (AMD). PL 1969, c. 338 (AMD). PL 1971, c. 122 (AMD). PL 1971, c. 409, §§5,7 (RP). PL 1971, c. 622, §37 (AMD). </w:t>
      </w:r>
    </w:p>
    <w:p>
      <w:pPr>
        <w:jc w:val="both"/>
        <w:spacing w:before="100" w:after="100"/>
        <w:ind w:start="1080" w:hanging="720"/>
      </w:pPr>
      <w:r>
        <w:rPr>
          <w:b/>
        </w:rPr>
        <w:t>§</w:t>
        <w:t>2302</w:t>
        <w:t xml:space="preserve">.  </w:t>
      </w:r>
      <w:r>
        <w:rPr>
          <w:b/>
        </w:rPr>
        <w:t xml:space="preserve">Revocation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448, §12 (AMD). PL 1969, c. 86, §§1,2 (AMD). PL 1969, c. 425, §35 (AMD). PL 1971, c. 231, §3 (AMD). PL 1971, c. 403, §13 (AMD). PL 1971, c. 622, §38 (AMD). PL 1973, c. 562, §8 (AMD). PL 1975, c. 516, §§8-10 (AMD). PL 1977, c. 78, §§64-68 (AMD). PL 1977, c. 694, §267 (AMD). PL 1979, c. 420, §5 (RP). </w:t>
      </w:r>
    </w:p>
    <w:p>
      <w:pPr>
        <w:jc w:val="both"/>
        <w:spacing w:before="100" w:after="100"/>
        <w:ind w:start="1080" w:hanging="720"/>
      </w:pPr>
      <w:r>
        <w:rPr>
          <w:b/>
        </w:rPr>
        <w:t>§</w:t>
        <w:t>2303</w:t>
        <w:t xml:space="preserve">.  </w:t>
      </w:r>
      <w:r>
        <w:rPr>
          <w:b/>
        </w:rPr>
        <w:t xml:space="preserve">Expiration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78, §69 (AMD). PL 1979, c. 420, §5 (RP). </w:t>
      </w:r>
    </w:p>
    <w:p>
      <w:pPr>
        <w:jc w:val="both"/>
        <w:spacing w:before="100" w:after="100"/>
        <w:ind w:start="1080" w:hanging="720"/>
      </w:pPr>
      <w:r>
        <w:rPr>
          <w:b/>
        </w:rPr>
        <w:t>§</w:t>
        <w:t>2304</w:t>
        <w:t xml:space="preserve">.  </w:t>
      </w:r>
      <w:r>
        <w:rPr>
          <w:b/>
        </w:rPr>
        <w:t xml:space="preserve">Information on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562, §§8-A (NEW).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Chapter 317. LICENSES GENERALLY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317. LICENSES GENERALLY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Chapter 317. LICENSES GENERALLY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