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w:t>
        <w:t xml:space="preserve">.  </w:t>
      </w:r>
      <w:r>
        <w:rPr>
          <w:b/>
        </w:rPr>
        <w:t xml:space="preserve">Other state and municipal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§3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 Other state and municipal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 Other state and municipal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 OTHER STATE AND MUNICIPAL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