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524</w:t>
        <w:t xml:space="preserve">.  </w:t>
      </w:r>
      <w:r>
        <w:rPr>
          <w:b/>
        </w:rPr>
        <w:t xml:space="preserve">Duties of forest rangers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395, §4 (NEW). PL 1973, c. 460, §18 (AMD). PL 1979, c. 545,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§524. Duties of forest rangers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§524. Duties of forest rangers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§524. DUTIES OF FOREST RANGERS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