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8507</w:t>
        <w:t xml:space="preserve">.  </w:t>
      </w:r>
      <w:r>
        <w:rPr>
          <w:b/>
        </w:rPr>
        <w:t xml:space="preserve">Assistance and reimbursement -- Article VI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§3 (NEW). PL 2005, c. 147,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§8507. Assistance and reimbursement -- Article VI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§8507. Assistance and reimbursement -- Article VI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§8507. ASSISTANCE AND REIMBURSEMENT -- ARTICLE VI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