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§8876. Forest Resource Assessment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§8876. Forest Resource Assessment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§8876. FOREST RESOURCE ASSESSMENT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