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w:t>
        <w:t xml:space="preserve">.  </w:t>
      </w:r>
      <w:r>
        <w:rPr>
          <w:b/>
        </w:rPr>
        <w:t xml:space="preserve">Rules of construction for preferred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§14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§504. Rules of construction for preferred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 Rules of construction for preferred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§504. RULES OF CONSTRUCTION FOR PREFERRED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