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Trustee's liability for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§2909. TRUSTEE'S LIABILITY FOR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