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§4457. MORTGAGEE OR CONTRACTOR TO INDICATE SUM DUE AND RELEASE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