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Forcibly rescuing, furnishing means or otherwise aiding an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Forcibly rescuing, furnishing means or otherwise aiding an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§1404. FORCIBLY RESCUING, FURNISHING MEANS OR OTHERWISE AIDING AN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