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3-503</w:t>
        <w:t xml:space="preserve">.  </w:t>
      </w:r>
      <w:r>
        <w:rPr>
          <w:b/>
        </w:rPr>
        <w:t xml:space="preserve">Supervised administration; effect on other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§3-503. Supervised administration; effect on other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§3-503. Supervised administration; effect on other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§3-503. SUPERVISED ADMINISTRATION; EFFECT ON OTHER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