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w:t>
        <w:t xml:space="preserve">.  </w:t>
      </w:r>
      <w:r>
        <w:rPr>
          <w:b/>
        </w:rPr>
        <w:t xml:space="preserve">Support of child committed to custodial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§6 (AMD). PL 1985, c. 652, §11 (AMD). PL 1989, c. 834, §B4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 Support of child committed to custodial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 Support of child committed to custodial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§302. SUPPORT OF CHILD COMMITTED TO CUSTODIAL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