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w:t>
        <w:t xml:space="preserve">.  </w:t>
      </w:r>
      <w:r>
        <w:rPr>
          <w:b/>
        </w:rPr>
        <w:t xml:space="preserve">Family financial responsibility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§V4 (NEW). PL 1993, c. 660, §§6-11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 Family financial responsibility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 Family financial responsibility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§306. FAMILY FINANCIAL RESPONSIBILITY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