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423-K</w:t>
        <w:t xml:space="preserve">.  </w:t>
      </w:r>
      <w:r>
        <w:rPr>
          <w:b/>
        </w:rPr>
        <w:t xml:space="preserve">Nondisclosure of information in exceptional circumstances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690, §A2 (NEW). PL 1993, c. 690, §A3 (AFF).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§423-K. Nondisclosure of information in exceptional circumstances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§423-K. Nondisclosure of information in exceptional circumstances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§423-K. NONDISCLOSURE OF INFORMATION IN EXCEPTIONAL CIRCUMSTANCES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