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11435</w:t>
        <w:t xml:space="preserve">.  </w:t>
      </w:r>
      <w:r>
        <w:rPr>
          <w:b/>
        </w:rPr>
        <w:t xml:space="preserve">Review of authority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807, §3 (NEW). PL 2005, c. 397, §B4 (AMD). PL 2015, c. 170, §27 (RP). PL 2015, c. 170, §30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§11435. Review of authority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§11435. Review of authority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§11435. REVIEW OF AUTHORITY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