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§§J2,J7 (NEW). PL 2009, c. 274,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§13501.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