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1401</w:t>
        <w:t xml:space="preserve">.  </w:t>
      </w:r>
      <w:r>
        <w:rPr>
          <w:b/>
        </w:rPr>
        <w:t xml:space="preserve">Additions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1987, c. 395, Pt. A, §57 (AMD). PL 1987, c. 402, §A119 (AMD). PL 1987, c. 769, §A58 (AMD). PL 2007, c. 240, Pt. XXXX,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§1401. Additions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§1401. ADDITIONS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