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317</w:t>
      </w:r>
    </w:p>
    <w:p>
      <w:pPr>
        <w:jc w:val="center"/>
        <w:ind w:start="360"/>
        <w:spacing w:before="300" w:after="300"/>
      </w:pPr>
      <w:r>
        <w:rPr>
          <w:b/>
        </w:rPr>
        <w:t xml:space="preserve">EDUCATIONAL TELEVISION</w:t>
      </w:r>
    </w:p>
    <w:p>
      <w:pPr>
        <w:jc w:val="both"/>
        <w:spacing w:before="100" w:after="100"/>
        <w:ind w:start="1080" w:hanging="720"/>
      </w:pPr>
      <w:r>
        <w:rPr>
          <w:b/>
        </w:rPr>
        <w:t>§</w:t>
        <w:t>2601</w:t>
        <w:t xml:space="preserve">.  </w:t>
      </w:r>
      <w:r>
        <w:rPr>
          <w:b/>
        </w:rPr>
        <w:t xml:space="preserve">Committee;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83, §1 (AMD). PL 1973, c. 174, §1 (AMD). PL 1975, c. 771, §§185,186 (AMD). PL 1981, c. 693, §§3,8 (RP). </w:t>
      </w:r>
    </w:p>
    <w:p>
      <w:pPr>
        <w:jc w:val="both"/>
        <w:spacing w:before="100" w:after="100"/>
        <w:ind w:start="1080" w:hanging="720"/>
      </w:pPr>
      <w:r>
        <w:rPr>
          <w:b/>
        </w:rPr>
        <w:t>§</w:t>
        <w:t>2602</w:t>
        <w:t xml:space="preserve">.  </w:t>
      </w:r>
      <w:r>
        <w:rPr>
          <w:b/>
        </w:rPr>
        <w:t xml:space="preserve">-- organization; quorum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jc w:val="both"/>
        <w:spacing w:before="100" w:after="100"/>
        <w:ind w:start="1080" w:hanging="720"/>
      </w:pPr>
      <w:r>
        <w:rPr>
          <w:b/>
        </w:rPr>
        <w:t>§</w:t>
        <w:t>2603</w:t>
        <w:t xml:space="preserve">.  </w:t>
      </w:r>
      <w:r>
        <w:rPr>
          <w:b/>
        </w:rPr>
        <w:t xml:space="preserve">--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83, §2 (AMD). PL 1973, c. 174, §§2,3 (AMD). PL 1981, c. 693, §§3,8 (RP). </w:t>
      </w:r>
    </w:p>
    <w:p>
      <w:pPr>
        <w:jc w:val="both"/>
        <w:spacing w:before="100" w:after="100"/>
        <w:ind w:start="1080" w:hanging="720"/>
      </w:pPr>
      <w:r>
        <w:rPr>
          <w:b/>
        </w:rPr>
        <w:t>§</w:t>
        <w:t>2604</w:t>
        <w:t xml:space="preserve">.  </w:t>
      </w:r>
      <w:r>
        <w:rPr>
          <w:b/>
        </w:rPr>
        <w:t xml:space="preserve">Gifts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§187 (AMD). PL 1981, c. 693, §§3,8 (RP). </w:t>
      </w:r>
    </w:p>
    <w:p>
      <w:pPr>
        <w:jc w:val="both"/>
        <w:spacing w:before="100" w:after="100"/>
        <w:ind w:start="1080" w:hanging="720"/>
      </w:pPr>
      <w:r>
        <w:rPr>
          <w:b/>
        </w:rPr>
        <w:t>§</w:t>
        <w:t>2605</w:t>
        <w:t xml:space="preserve">.  </w:t>
      </w:r>
      <w:r>
        <w:rPr>
          <w:b/>
        </w:rPr>
        <w:t xml:space="preserve">Construction of state-wide network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83, §3 (AMD). PL 1981, c. 693, §§3,8 (RP). </w:t>
      </w:r>
    </w:p>
    <w:p>
      <w:pPr>
        <w:jc w:val="both"/>
        <w:spacing w:before="100" w:after="100"/>
        <w:ind w:start="1080" w:hanging="720"/>
      </w:pPr>
      <w:r>
        <w:rPr>
          <w:b/>
        </w:rPr>
        <w:t>§</w:t>
        <w:t>2606</w:t>
        <w:t xml:space="preserve">.  </w:t>
      </w:r>
      <w:r>
        <w:rPr>
          <w:b/>
        </w:rPr>
        <w:t xml:space="preserve">Political and governmental activities prohibited;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§65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317. EDUCATIONAL TELEVISION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317. EDUCATIONAL TELEVISION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317. EDUCATIONAL TELEVISION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