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62</w:t>
        <w:t xml:space="preserve">.  </w:t>
      </w:r>
      <w:r>
        <w:rPr>
          <w:b/>
        </w:rPr>
        <w:t xml:space="preserve">Unorganized Territory Capital Working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62. Unorganized Territory Capital Working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62. Unorganized Territory Capital Working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462. UNORGANIZED TERRITORY CAPITAL WORKING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