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§781-A. ABSENTEE BALLOT APPLICATION;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