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Change of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§2 (AMD). PL 1971, c. 3, §§1,2 (AMD). PL 1975, c. 340, §§1,2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 Change of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Change of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§134. CHANGE OF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