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w:t>
        <w:t xml:space="preserve">.  </w:t>
      </w:r>
      <w:r>
        <w:rPr>
          <w:b/>
        </w:rPr>
        <w:t xml:space="preserve">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1977, c. 496, §34 (RP). PL 1977, c. 575,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§1425. Referendum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 Referendum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§1425. REFERENDUM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