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1667</w:t>
      </w:r>
    </w:p>
    <w:p>
      <w:pPr>
        <w:jc w:val="center"/>
        <w:ind w:start="360"/>
        <w:spacing w:before="300" w:after="300"/>
      </w:pPr>
      <w:r>
        <w:rPr>
          <w:b/>
        </w:rPr>
        <w:t xml:space="preserve">DRUG TREATMENT CENTERS</w:t>
      </w:r>
    </w:p>
    <w:p>
      <w:pPr>
        <w:jc w:val="both"/>
        <w:spacing w:before="100" w:after="100"/>
        <w:ind w:start="1080" w:hanging="720"/>
      </w:pPr>
      <w:r>
        <w:rPr>
          <w:b/>
        </w:rPr>
        <w:t>§</w:t>
        <w:t>8001</w:t>
        <w:t xml:space="preserve">.  </w:t>
      </w:r>
      <w:r>
        <w:rPr>
          <w:b/>
        </w:rPr>
        <w:t xml:space="preserve">Definition of drug treatment center</w:t>
      </w:r>
    </w:p>
    <w:p>
      <w:pPr>
        <w:jc w:val="both"/>
        <w:spacing w:before="100" w:after="100"/>
        <w:ind w:start="360"/>
        <w:ind w:firstLine="360"/>
      </w:pPr>
      <w:r>
        <w:rPr/>
      </w:r>
      <w:r>
        <w:rPr/>
      </w:r>
      <w:r>
        <w:t xml:space="preserve">The term "drug treatment center," as used in this subtitle, shall mean a residential facility, not licensed as a medical care facility under </w:t>
      </w:r>
      <w:r>
        <w:t>chapter 405</w:t>
      </w:r>
      <w:r>
        <w:t xml:space="preserve">, for the care, treatment or rehabilitation of drug users, including alcohol users.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jc w:val="both"/>
        <w:spacing w:before="100" w:after="100"/>
        <w:ind w:start="1080" w:hanging="720"/>
      </w:pPr>
      <w:r>
        <w:rPr>
          <w:b/>
        </w:rPr>
        <w:t>§</w:t>
        <w:t>8002</w:t>
        <w:t xml:space="preserve">.  </w:t>
      </w:r>
      <w:r>
        <w:rPr>
          <w:b/>
        </w:rPr>
        <w:t xml:space="preserve">Rules</w:t>
      </w:r>
    </w:p>
    <w:p>
      <w:pPr>
        <w:jc w:val="both"/>
        <w:spacing w:before="100" w:after="0"/>
        <w:ind w:start="360"/>
        <w:ind w:firstLine="360"/>
      </w:pPr>
      <w:r>
        <w:rPr>
          <w:b/>
        </w:rPr>
        <w:t>1</w:t>
        <w:t xml:space="preserve">.  </w:t>
      </w:r>
      <w:r>
        <w:rPr>
          <w:b/>
        </w:rPr>
        <w:t xml:space="preserve">Rules promulgated.</w:t>
        <w:t xml:space="preserve"> </w:t>
      </w:r>
      <w:r>
        <w:t xml:space="preserve"> </w:t>
      </w:r>
      <w:r>
        <w:t xml:space="preserve">The commissioner shall promulgate rules for drug treatment centers, which shall include but need not be limited to rules pertaining to administration, staffing, number of residents, quality of treatment programs, health and safety of staff and residents, community relations, the administration of medication and licensing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§5 (AMD).]</w:t>
      </w:r>
    </w:p>
    <w:p>
      <w:pPr>
        <w:jc w:val="both"/>
        <w:spacing w:before="100" w:after="100"/>
        <w:ind w:start="360"/>
        <w:ind w:firstLine="360"/>
      </w:pPr>
      <w:r>
        <w:rPr>
          <w:b/>
        </w:rPr>
        <w:t>2</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§378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§5 (AMD). PL 1977, c. 694, §378 (AMD). </w:t>
      </w:r>
    </w:p>
    <w:p>
      <w:pPr>
        <w:jc w:val="both"/>
        <w:spacing w:before="100" w:after="100"/>
        <w:ind w:start="1080" w:hanging="720"/>
      </w:pPr>
      <w:r>
        <w:rPr>
          <w:b/>
        </w:rPr>
        <w:t>§</w:t>
        <w:t>8003</w:t>
        <w:t xml:space="preserve">.  </w:t>
      </w:r>
      <w:r>
        <w:rPr>
          <w:b/>
        </w:rPr>
        <w:t xml:space="preserve">Fees and terms for licenses</w:t>
      </w:r>
    </w:p>
    <w:p>
      <w:pPr>
        <w:jc w:val="both"/>
        <w:spacing w:before="100" w:after="100"/>
        <w:ind w:start="360"/>
        <w:ind w:firstLine="360"/>
      </w:pPr>
      <w:r>
        <w:rPr/>
      </w:r>
      <w:r>
        <w:rPr/>
      </w:r>
      <w:r>
        <w:t xml:space="preserve">License fees and terms for drug treatment centers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267, Pt. RR, §2 (NEW).]</w:t>
      </w:r>
    </w:p>
    <w:p>
      <w:pPr>
        <w:jc w:val="both"/>
        <w:spacing w:before="100" w:after="0"/>
        <w:ind w:start="360"/>
        <w:ind w:firstLine="360"/>
      </w:pPr>
      <w:r>
        <w:rPr>
          <w:b/>
        </w:rPr>
        <w:t>1</w:t>
        <w:t xml:space="preserve">.  </w:t>
      </w:r>
      <w:r>
        <w:rPr>
          <w:b/>
        </w:rPr>
        <w:t xml:space="preserve">Provisional license.</w:t>
        <w:t xml:space="preserve"> </w:t>
      </w:r>
      <w:r>
        <w:t xml:space="preserve"> </w:t>
      </w:r>
      <w:r>
        <w:t xml:space="preserve">The application fee for a provisional license for a drug treatment center may not be less than $100 nor more than $280.  The term of a provisional license is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2</w:t>
        <w:t xml:space="preserve">.  </w:t>
      </w:r>
      <w:r>
        <w:rPr>
          <w:b/>
        </w:rPr>
        <w:t xml:space="preserve">Full license.</w:t>
        <w:t xml:space="preserve"> </w:t>
      </w:r>
      <w:r>
        <w:t xml:space="preserve"> </w:t>
      </w:r>
      <w:r>
        <w:t xml:space="preserve">The application fee for a full license for a drug treatment center may not be less than $100 nor more than $280.  The term of a full license is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3</w:t>
        <w:t xml:space="preserve">.  </w:t>
      </w:r>
      <w:r>
        <w:rPr>
          <w:b/>
        </w:rPr>
        <w:t xml:space="preserve">Biennial renewal of a full license.</w:t>
        <w:t xml:space="preserve"> </w:t>
      </w:r>
      <w:r>
        <w:t xml:space="preserve"> </w:t>
      </w:r>
      <w:r>
        <w:t xml:space="preserve">The fee for the biennial renewal of a full license for a drug treatment center may not be less than $70 nor more than $170.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4</w:t>
        <w:t xml:space="preserve">.  </w:t>
      </w:r>
      <w:r>
        <w:rPr>
          <w:b/>
        </w:rPr>
        <w:t xml:space="preserve">Adding a service site to a license.</w:t>
        <w:t xml:space="preserve"> </w:t>
      </w:r>
      <w:r>
        <w:t xml:space="preserve"> </w:t>
      </w:r>
      <w:r>
        <w:t xml:space="preserve">The processing fee to add a service site to an issued license for a drug treatment center may not be less than $35 nor more than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5</w:t>
        <w:t xml:space="preserve">.  </w:t>
      </w:r>
      <w:r>
        <w:rPr>
          <w:b/>
        </w:rPr>
        <w:t xml:space="preserve">Adding a service to a license.</w:t>
        <w:t xml:space="preserve"> </w:t>
      </w:r>
      <w:r>
        <w:t xml:space="preserve"> </w:t>
      </w:r>
      <w:r>
        <w:t xml:space="preserve">The processing fee to add a service to an issued license for a drug treatment center may not be less than $70 nor more than $140.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6</w:t>
        <w:t xml:space="preserve">.  </w:t>
      </w:r>
      <w:r>
        <w:rPr>
          <w:b/>
        </w:rPr>
        <w:t xml:space="preserve">Fee to replace a license.</w:t>
        <w:t xml:space="preserve"> </w:t>
      </w:r>
      <w:r>
        <w:t xml:space="preserve"> </w:t>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7</w:t>
        <w:t xml:space="preserve">.  </w:t>
      </w:r>
      <w:r>
        <w:rPr>
          <w:b/>
        </w:rPr>
        <w:t xml:space="preserve">Transaction fee for electronic renewal of license.</w:t>
        <w:t xml:space="preserve"> </w:t>
      </w:r>
      <w:r>
        <w:t xml:space="preserve"> </w:t>
      </w:r>
      <w:r>
        <w:t xml:space="preserve">The transaction fee for the electronic renewal of a license for a drug treatment center may not be less than $25 nor more than $50. The transaction fee may not exceed the cost of providing the electronic renewal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2015, c. 267, Pt. RR, §2 (RPR). </w:t>
      </w:r>
    </w:p>
    <w:p>
      <w:pPr>
        <w:jc w:val="both"/>
        <w:spacing w:before="100" w:after="100"/>
        <w:ind w:start="1080" w:hanging="720"/>
      </w:pPr>
      <w:r>
        <w:rPr>
          <w:b/>
        </w:rPr>
        <w:t>§</w:t>
        <w:t>8004</w:t>
        <w:t xml:space="preserve">.  </w:t>
      </w:r>
      <w:r>
        <w:rPr>
          <w:b/>
        </w:rPr>
        <w:t xml:space="preserve">Fire safety</w:t>
      </w:r>
    </w:p>
    <w:p>
      <w:pPr>
        <w:jc w:val="both"/>
        <w:spacing w:before="100" w:after="100"/>
        <w:ind w:start="360"/>
        <w:ind w:firstLine="360"/>
      </w:pPr>
      <w:r>
        <w:rPr/>
      </w:r>
      <w:r>
        <w:rPr/>
      </w:r>
      <w:r>
        <w:t xml:space="preserve">All procedures and other provisions included in </w:t>
      </w:r>
      <w:r>
        <w:t>section 7855, subsections 1</w:t>
      </w:r>
      <w:r>
        <w:t xml:space="preserve"> and </w:t>
      </w:r>
      <w:r>
        <w:t>2</w:t>
      </w:r>
      <w:r>
        <w:t xml:space="preserve"> for residential care facilities also apply to drug treatment centers.</w:t>
      </w:r>
      <w:r>
        <w:t xml:space="preserve">  </w:t>
      </w:r>
      <w:r xmlns:wp="http://schemas.openxmlformats.org/drawingml/2010/wordprocessingDrawing" xmlns:w15="http://schemas.microsoft.com/office/word/2012/wordml">
        <w:rPr>
          <w:rFonts w:ascii="Arial" w:hAnsi="Arial" w:cs="Arial"/>
          <w:sz w:val="22"/>
          <w:szCs w:val="22"/>
        </w:rPr>
        <w:t xml:space="preserve">[PL 2001, c. 596, Pt. B, §18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1989, c. 502, §A84 (AMD). PL 2001, c. 596, §B18 (AMD). PL 2001, c. 596, §B25 (AFF). </w:t>
      </w:r>
    </w:p>
    <w:p>
      <w:pPr>
        <w:jc w:val="both"/>
        <w:spacing w:before="100" w:after="100"/>
        <w:ind w:start="1080" w:hanging="720"/>
      </w:pPr>
      <w:r>
        <w:rPr>
          <w:b/>
        </w:rPr>
        <w:t>§</w:t>
        <w:t>8005</w:t>
        <w:t xml:space="preserve">.  </w:t>
      </w:r>
      <w:r>
        <w:rPr>
          <w:b/>
        </w:rPr>
        <w:t xml:space="preserve">Additional license not required</w:t>
      </w:r>
    </w:p>
    <w:p>
      <w:pPr>
        <w:jc w:val="both"/>
        <w:spacing w:before="100" w:after="100"/>
        <w:ind w:start="360"/>
        <w:ind w:firstLine="360"/>
      </w:pPr>
      <w:r>
        <w:rPr/>
      </w:r>
      <w:r>
        <w:rPr/>
      </w:r>
      <w:r>
        <w:t xml:space="preserve">No facility, except as provided for in </w:t>
      </w:r>
      <w:r>
        <w:t>section 8101, subsection 4</w:t>
      </w:r>
      <w:r>
        <w:t xml:space="preserve">, licensed as a drug treatment center shall be required to be licensed as a boarding care facility or a children's home. A drug treatment center, as part of its program, may provide a special education facility, pursuant to Title 20, chapter 404, for the benefit of any exceptional children, as defined by Title 20, section 3123, subsection 1, residing at the drug treatment center.</w:t>
      </w:r>
      <w:r>
        <w:t xml:space="preserve">  </w:t>
      </w:r>
      <w:r xmlns:wp="http://schemas.openxmlformats.org/drawingml/2010/wordprocessingDrawing" xmlns:w15="http://schemas.microsoft.com/office/word/2012/wordml">
        <w:rPr>
          <w:rFonts w:ascii="Arial" w:hAnsi="Arial" w:cs="Arial"/>
          <w:sz w:val="22"/>
          <w:szCs w:val="22"/>
        </w:rPr>
        <w:t xml:space="preserve">[PL 1981, c. 260,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428 (AMD). PL 1981, c. 260,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1667. DRUG TREATMENT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1667. DRUG TREATMENT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1667. DRUG TREATMENT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