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281</w:t>
      </w:r>
    </w:p>
    <w:p>
      <w:pPr>
        <w:jc w:val="center"/>
        <w:ind w:start="360"/>
        <w:spacing w:before="300" w:after="300"/>
      </w:pPr>
      <w:r>
        <w:rPr>
          <w:b/>
        </w:rPr>
        <w:t xml:space="preserve">ALZHEIMER'S DISEASE AND RELATED DEMENTIAS PREVENTION AND SUPPORT PROGRAM</w:t>
      </w:r>
    </w:p>
    <w:p>
      <w:pPr>
        <w:jc w:val="both"/>
        <w:spacing w:before="100" w:after="100"/>
        <w:ind w:start="1080" w:hanging="720"/>
      </w:pPr>
      <w:r>
        <w:rPr>
          <w:b/>
        </w:rPr>
        <w:t>§</w:t>
        <w:t>1700-J</w:t>
        <w:t xml:space="preserve">.  </w:t>
      </w:r>
      <w:r>
        <w:rPr>
          <w:b/>
        </w:rPr>
        <w:t xml:space="preserve">Definitions</w:t>
      </w:r>
    </w:p>
    <w:p>
      <w:pPr>
        <w:jc w:val="both"/>
        <w:spacing w:before="100" w:after="100"/>
        <w:ind w:start="360"/>
      </w:pPr>
      <w:r>
        <w:rPr>
          <w:b/>
        </w:rPr>
        <w:t>(REALLOCATED FROM TITLE 22, SECTION 1700-F)</w:t>
      </w:r>
    </w:p>
    <w:p>
      <w:pPr>
        <w:jc w:val="both"/>
        <w:spacing w:before="100" w:after="100"/>
        <w:ind w:start="360"/>
        <w:ind w:firstLine="360"/>
      </w:pPr>
      <w:r>
        <w:rPr/>
      </w:r>
      <w:r>
        <w:rPr/>
      </w:r>
      <w:r>
        <w:t xml:space="preserve">For the purposes of this chapter, unless the context indicates otherwise,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§111 (RAL).]</w:t>
      </w:r>
    </w:p>
    <w:p>
      <w:pPr>
        <w:jc w:val="both"/>
        <w:spacing w:before="100" w:after="0"/>
        <w:ind w:start="360"/>
        <w:ind w:firstLine="360"/>
      </w:pPr>
      <w:r>
        <w:rPr>
          <w:b/>
        </w:rPr>
        <w:t>1</w:t>
        <w:t xml:space="preserve">.  </w:t>
      </w:r>
      <w:r>
        <w:rPr>
          <w:b/>
        </w:rPr>
        <w:t xml:space="preserve">Council.</w:t>
        <w:t xml:space="preserve"> </w:t>
      </w:r>
      <w:r>
        <w:t xml:space="preserve"> </w:t>
      </w:r>
      <w:r>
        <w:t xml:space="preserve">"Council" means the Healthy Brain Initiative Council established in section 1700‑H.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§111 (RAL).]</w:t>
      </w:r>
    </w:p>
    <w:p>
      <w:pPr>
        <w:jc w:val="both"/>
        <w:spacing w:before="100" w:after="0"/>
        <w:ind w:start="360"/>
        <w:ind w:firstLine="360"/>
      </w:pPr>
      <w:r>
        <w:rPr>
          <w:b/>
        </w:rPr>
        <w:t>2</w:t>
        <w:t xml:space="preserve">.  </w:t>
      </w:r>
      <w:r>
        <w:rPr>
          <w:b/>
        </w:rPr>
        <w:t xml:space="preserve">Plan.</w:t>
        <w:t xml:space="preserve"> </w:t>
      </w:r>
      <w:r>
        <w:t xml:space="preserve"> </w:t>
      </w:r>
      <w:r>
        <w:t xml:space="preserve">"Plan" means the Alzheimer's disease and related dementias prevention and support plan described in section 1700‑I.</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§111 (RAL).]</w:t>
      </w:r>
    </w:p>
    <w:p>
      <w:pPr>
        <w:jc w:val="both"/>
        <w:spacing w:before="100" w:after="0"/>
        <w:ind w:start="360"/>
        <w:ind w:firstLine="360"/>
      </w:pPr>
      <w:r>
        <w:rPr>
          <w:b/>
        </w:rPr>
        <w:t>3</w:t>
        <w:t xml:space="preserve">.  </w:t>
      </w:r>
      <w:r>
        <w:rPr>
          <w:b/>
        </w:rPr>
        <w:t xml:space="preserve">Program.</w:t>
        <w:t xml:space="preserve"> </w:t>
      </w:r>
      <w:r>
        <w:t xml:space="preserve"> </w:t>
      </w:r>
      <w:r>
        <w:t xml:space="preserve">"Program" means the Alzheimer's Disease and Related Dementias Prevention and Support Program established in section 1700‑G.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§111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§111 (RAL). </w:t>
      </w:r>
    </w:p>
    <w:p>
      <w:pPr>
        <w:jc w:val="both"/>
        <w:spacing w:before="100" w:after="100"/>
        <w:ind w:start="1080" w:hanging="720"/>
      </w:pPr>
      <w:r>
        <w:rPr>
          <w:b/>
        </w:rPr>
        <w:t>§</w:t>
        <w:t>1700-K</w:t>
        <w:t xml:space="preserve">.  </w:t>
      </w:r>
      <w:r>
        <w:rPr>
          <w:b/>
        </w:rPr>
        <w:t xml:space="preserve">Alzheimer's Disease and Related Dementias Prevention and Support Program</w:t>
      </w:r>
    </w:p>
    <w:p>
      <w:pPr>
        <w:jc w:val="both"/>
        <w:spacing w:before="100" w:after="100"/>
        <w:ind w:start="360"/>
      </w:pPr>
      <w:r>
        <w:rPr>
          <w:b/>
        </w:rPr>
        <w:t>(REALLOCATED FROM TITLE 22, SECTION 1700-G)</w:t>
      </w:r>
    </w:p>
    <w:p>
      <w:pPr>
        <w:jc w:val="both"/>
        <w:spacing w:before="100" w:after="100"/>
        <w:ind w:start="360"/>
        <w:ind w:firstLine="360"/>
      </w:pPr>
      <w:r>
        <w:rPr/>
      </w:r>
      <w:r>
        <w:rPr/>
      </w:r>
      <w:r>
        <w:t xml:space="preserve">The Alzheimer's Disease and Related Dementias Prevention and Support Program is established in the Maine Center for Disease Control and Prevention within the department. The department shall implement the requirements of this chapter within existing budgeted resources.  The department shall develop its budget for the requirements of this chapter to include state matching funds for federal funds, regardless of whether federal funding is received.  The department may seek and receive private grant funds to support the requirements of this chapter.</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§112 (RAL).]</w:t>
      </w:r>
    </w:p>
    <w:p>
      <w:pPr>
        <w:jc w:val="both"/>
        <w:spacing w:before="100" w:after="0"/>
        <w:ind w:start="360"/>
        <w:ind w:firstLine="360"/>
      </w:pPr>
      <w:r>
        <w:rPr>
          <w:b/>
        </w:rPr>
        <w:t>1</w:t>
        <w:t xml:space="preserve">.  </w:t>
      </w:r>
      <w:r>
        <w:rPr>
          <w:b/>
        </w:rPr>
        <w:t xml:space="preserve">Administration.</w:t>
        <w:t xml:space="preserve"> </w:t>
      </w:r>
      <w:r>
        <w:t xml:space="preserve"> </w:t>
      </w:r>
      <w:r>
        <w:t xml:space="preserve">The Maine Center for Disease Control and Prevention shall administer the program in consultation with the office of aging and disability services within the department.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§112 (RAL).]</w:t>
      </w:r>
    </w:p>
    <w:p>
      <w:pPr>
        <w:jc w:val="both"/>
        <w:spacing w:before="100" w:after="100"/>
        <w:ind w:start="360"/>
        <w:ind w:firstLine="360"/>
      </w:pPr>
      <w:r>
        <w:rPr>
          <w:b/>
        </w:rPr>
        <w:t>2</w:t>
        <w:t xml:space="preserve">.  </w:t>
      </w:r>
      <w:r>
        <w:rPr>
          <w:b/>
        </w:rPr>
        <w:t xml:space="preserve">Program objectives.</w:t>
        <w:t xml:space="preserve"> </w:t>
      </w:r>
      <w:r>
        <w:t xml:space="preserve"> </w:t>
      </w:r>
      <w:r>
        <w:t xml:space="preserve">The program shall engage in activities to support the following objectives:</w:t>
      </w:r>
    </w:p>
    <w:p>
      <w:pPr>
        <w:jc w:val="both"/>
        <w:spacing w:before="100" w:after="0"/>
        <w:ind w:start="720"/>
      </w:pPr>
      <w:r>
        <w:rPr/>
        <w:t>A</w:t>
        <w:t xml:space="preserve">.  </w:t>
      </w:r>
      <w:r>
        <w:rPr/>
      </w:r>
      <w:r>
        <w:t xml:space="preserve">Educating and informing the public about Alzheimer's disease and related dementias using evidence-based public health research and data;</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§112 (RAL).]</w:t>
      </w:r>
    </w:p>
    <w:p>
      <w:pPr>
        <w:jc w:val="both"/>
        <w:spacing w:before="100" w:after="0"/>
        <w:ind w:start="720"/>
      </w:pPr>
      <w:r>
        <w:rPr/>
        <w:t>B</w:t>
        <w:t xml:space="preserve">.  </w:t>
      </w:r>
      <w:r>
        <w:rPr/>
      </w:r>
      <w:r>
        <w:t xml:space="preserve">Supporting early detection and diagnosis of Alzheimer's disease and related dementias;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§112 (RAL).]</w:t>
      </w:r>
    </w:p>
    <w:p>
      <w:pPr>
        <w:jc w:val="both"/>
        <w:spacing w:before="100" w:after="0"/>
        <w:ind w:start="720"/>
      </w:pPr>
      <w:r>
        <w:rPr/>
        <w:t>C</w:t>
        <w:t xml:space="preserve">.  </w:t>
      </w:r>
      <w:r>
        <w:rPr/>
      </w:r>
      <w:r>
        <w:t xml:space="preserve">Reducing the risk of potentially avoidable hospitalizations for individuals with Alzheimer's disease or related dementias;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§112 (RAL).]</w:t>
      </w:r>
    </w:p>
    <w:p>
      <w:pPr>
        <w:jc w:val="both"/>
        <w:spacing w:before="100" w:after="0"/>
        <w:ind w:start="720"/>
      </w:pPr>
      <w:r>
        <w:rPr/>
        <w:t>D</w:t>
        <w:t xml:space="preserve">.  </w:t>
      </w:r>
      <w:r>
        <w:rPr/>
      </w:r>
      <w:r>
        <w:t xml:space="preserve">Reducing the risk of cognitive decline in individuals with Alzheimer's disease or related dementias; and</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§112 (RAL).]</w:t>
      </w:r>
    </w:p>
    <w:p>
      <w:pPr>
        <w:jc w:val="both"/>
        <w:spacing w:before="100" w:after="0"/>
        <w:ind w:start="720"/>
      </w:pPr>
      <w:r>
        <w:rPr/>
        <w:t>E</w:t>
        <w:t xml:space="preserve">.  </w:t>
      </w:r>
      <w:r>
        <w:rPr/>
      </w:r>
      <w:r>
        <w:t xml:space="preserve">Supporting care planning and management for individuals with Alzheimer's disease or related dementias.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§112 (RAL).]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§112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§112 (RAL). </w:t>
      </w:r>
    </w:p>
    <w:p>
      <w:pPr>
        <w:jc w:val="both"/>
        <w:spacing w:before="100" w:after="100"/>
        <w:ind w:start="1080" w:hanging="720"/>
      </w:pPr>
      <w:r>
        <w:rPr>
          <w:b/>
        </w:rPr>
        <w:t>§</w:t>
        <w:t>1700-L</w:t>
        <w:t xml:space="preserve">.  </w:t>
      </w:r>
      <w:r>
        <w:rPr>
          <w:b/>
        </w:rPr>
        <w:t xml:space="preserve">Healthy Brain Initiative Council</w:t>
      </w:r>
    </w:p>
    <w:p>
      <w:pPr>
        <w:jc w:val="both"/>
        <w:spacing w:before="100" w:after="100"/>
        <w:ind w:start="360"/>
      </w:pPr>
      <w:r>
        <w:rPr>
          <w:b/>
        </w:rPr>
        <w:t>(REALLOCATED FROM TITLE 22, SECTION 1700-H)</w:t>
      </w:r>
    </w:p>
    <w:p>
      <w:pPr>
        <w:jc w:val="both"/>
        <w:spacing w:before="100" w:after="100"/>
        <w:ind w:start="360"/>
        <w:ind w:firstLine="360"/>
      </w:pPr>
      <w:r>
        <w:rPr/>
      </w:r>
      <w:r>
        <w:rPr/>
      </w:r>
      <w:r>
        <w:t xml:space="preserve">The Maine Center for Disease Control and Prevention within the department shall establish and convene the Healthy Brain Initiative Council to examine the needs of individuals living with Alzheimer's disease or related dementias, the services available in the State for those individuals and the ability of health care providers and facilities to meet those individuals' current and future needs.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100"/>
        <w:ind w:start="360"/>
        <w:ind w:firstLine="360"/>
      </w:pPr>
      <w:r>
        <w:rPr>
          <w:b/>
        </w:rPr>
        <w:t>1</w:t>
        <w:t xml:space="preserve">.  </w:t>
      </w:r>
      <w:r>
        <w:rPr>
          <w:b/>
        </w:rPr>
        <w:t xml:space="preserve">Membership.</w:t>
        <w:t xml:space="preserve"> </w:t>
      </w:r>
      <w:r>
        <w:t xml:space="preserve"> </w:t>
      </w:r>
      <w:r>
        <w:t xml:space="preserve">The Maine Center for Disease Control and Prevention shall invite individuals representing the following entities and constituencies to participate as members of the council:</w:t>
      </w:r>
    </w:p>
    <w:p>
      <w:pPr>
        <w:jc w:val="both"/>
        <w:spacing w:before="100" w:after="0"/>
        <w:ind w:start="720"/>
      </w:pPr>
      <w:r>
        <w:rPr/>
        <w:t>A</w:t>
        <w:t xml:space="preserve">.  </w:t>
      </w:r>
      <w:r>
        <w:rPr/>
      </w:r>
      <w:r>
        <w:t xml:space="preserve">Families affected by Alzheimer's disease or related dementias;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B</w:t>
        <w:t xml:space="preserve">.  </w:t>
      </w:r>
      <w:r>
        <w:rPr/>
      </w:r>
      <w:r>
        <w:t xml:space="preserve">Providers of long-term services and supports, which may include, but are not limited to, providers from nursing facilities, providers from assisted living facilities and providers offering home and community‑based services;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C</w:t>
        <w:t xml:space="preserve">.  </w:t>
      </w:r>
      <w:r>
        <w:rPr/>
      </w:r>
      <w:r>
        <w:t xml:space="preserve">Physicians with experience diagnosing and treating Alzheimer's disease and related dementias;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D</w:t>
        <w:t xml:space="preserve">.  </w:t>
      </w:r>
      <w:r>
        <w:rPr/>
      </w:r>
      <w:r>
        <w:t xml:space="preserve">Primary care physicians and other primary care providers;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E</w:t>
        <w:t xml:space="preserve">.  </w:t>
      </w:r>
      <w:r>
        <w:rPr/>
      </w:r>
      <w:r>
        <w:t xml:space="preserve">Nationwide organizations advocating for older adults or individuals living with Alzheimer's disease or related dementias;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F</w:t>
        <w:t xml:space="preserve">.  </w:t>
      </w:r>
      <w:r>
        <w:rPr/>
      </w:r>
      <w:r>
        <w:t xml:space="preserve">Area agencies on aging;</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G</w:t>
        <w:t xml:space="preserve">.  </w:t>
      </w:r>
      <w:r>
        <w:rPr/>
      </w:r>
      <w:r>
        <w:t xml:space="preserve">Institutions with experience in biomedical research related to Alzheimer's disease or related dementias;</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H</w:t>
        <w:t xml:space="preserve">.  </w:t>
      </w:r>
      <w:r>
        <w:rPr/>
      </w:r>
      <w:r>
        <w:t xml:space="preserve">The long-term care ombudsman program established pursuant to section 5106, subsection 11‑C;</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I</w:t>
        <w:t xml:space="preserve">.  </w:t>
      </w:r>
      <w:r>
        <w:rPr/>
      </w:r>
      <w:r>
        <w:t xml:space="preserve">The office of aging and disability services within the department; and</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J</w:t>
        <w:t xml:space="preserve">.  </w:t>
      </w:r>
      <w:r>
        <w:rPr/>
      </w:r>
      <w:r>
        <w:t xml:space="preserve">Any other appropriate state agency.</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§113 (RAL).]</w:t>
      </w:r>
    </w:p>
    <w:p>
      <w:pPr>
        <w:jc w:val="both"/>
        <w:spacing w:before="100" w:after="0"/>
        <w:ind w:start="360"/>
        <w:ind w:firstLine="360"/>
      </w:pPr>
      <w:r>
        <w:rPr>
          <w:b/>
        </w:rPr>
        <w:t>2</w:t>
        <w:t xml:space="preserve">.  </w:t>
      </w:r>
      <w:r>
        <w:rPr>
          <w:b/>
        </w:rPr>
        <w:t xml:space="preserve">Meetings.</w:t>
        <w:t xml:space="preserve"> </w:t>
      </w:r>
      <w:r>
        <w:t xml:space="preserve"> </w:t>
      </w:r>
      <w:r>
        <w:t xml:space="preserve">The council shall meet no fewer than 4 times per calendar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§113 (RAL).]</w:t>
      </w:r>
    </w:p>
    <w:p>
      <w:pPr>
        <w:jc w:val="both"/>
        <w:spacing w:before="100" w:after="100"/>
        <w:ind w:start="360"/>
        <w:ind w:firstLine="360"/>
      </w:pPr>
      <w:r>
        <w:rPr>
          <w:b/>
        </w:rPr>
        <w:t>3</w:t>
        <w:t xml:space="preserve">.  </w:t>
      </w:r>
      <w:r>
        <w:rPr>
          <w:b/>
        </w:rPr>
        <w:t xml:space="preserve">Duties.</w:t>
        <w:t xml:space="preserve"> </w:t>
      </w:r>
      <w:r>
        <w:t xml:space="preserve"> </w:t>
      </w:r>
      <w:r>
        <w:t xml:space="preserve">The council shall:</w:t>
      </w:r>
    </w:p>
    <w:p>
      <w:pPr>
        <w:jc w:val="both"/>
        <w:spacing w:before="100" w:after="0"/>
        <w:ind w:start="720"/>
      </w:pPr>
      <w:r>
        <w:rPr/>
        <w:t>A</w:t>
        <w:t xml:space="preserve">.  </w:t>
      </w:r>
      <w:r>
        <w:rPr/>
      </w:r>
      <w:r>
        <w:t xml:space="preserve">Examine:</w:t>
      </w:r>
    </w:p>
    <w:p>
      <w:pPr>
        <w:jc w:val="both"/>
        <w:spacing w:before="100" w:after="0"/>
        <w:ind w:start="1080"/>
      </w:pPr>
      <w:r>
        <w:rPr/>
        <w:t>(</w:t>
        <w:t>1</w:t>
        <w:t xml:space="preserve">)  </w:t>
      </w:r>
      <w:r>
        <w:rPr/>
      </w:r>
      <w:r>
        <w:t xml:space="preserve">The needs of individuals living with Alzheimer's disease or related dementias;</w:t>
      </w:r>
    </w:p>
    <w:p>
      <w:pPr>
        <w:jc w:val="both"/>
        <w:spacing w:before="100" w:after="0"/>
        <w:ind w:start="1080"/>
      </w:pPr>
      <w:r>
        <w:rPr/>
        <w:t>(</w:t>
        <w:t>2</w:t>
        <w:t xml:space="preserve">)  </w:t>
      </w:r>
      <w:r>
        <w:rPr/>
      </w:r>
      <w:r>
        <w:t xml:space="preserve">The services currently available in the State for individuals under subparagraph (1) and their family caregivers; and</w:t>
      </w:r>
    </w:p>
    <w:p>
      <w:pPr>
        <w:jc w:val="both"/>
        <w:spacing w:before="100" w:after="0"/>
        <w:ind w:start="1080"/>
      </w:pPr>
      <w:r>
        <w:rPr/>
        <w:t>(</w:t>
        <w:t>3</w:t>
        <w:t xml:space="preserve">)  </w:t>
      </w:r>
      <w:r>
        <w:rPr/>
      </w:r>
      <w:r>
        <w:t xml:space="preserve">The current ability of health care providers and facilities to meet the present and future needs of individuals under subparagraph (1);</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B</w:t>
        <w:t xml:space="preserve">.  </w:t>
      </w:r>
      <w:r>
        <w:rPr/>
      </w:r>
      <w:r>
        <w:t xml:space="preserve">Consider and make findings and recommendations on:</w:t>
      </w:r>
    </w:p>
    <w:p>
      <w:pPr>
        <w:jc w:val="both"/>
        <w:spacing w:before="100" w:after="0"/>
        <w:ind w:start="1080"/>
      </w:pPr>
      <w:r>
        <w:rPr/>
        <w:t>(</w:t>
        <w:t>1</w:t>
        <w:t xml:space="preserve">)  </w:t>
      </w:r>
      <w:r>
        <w:rPr/>
      </w:r>
      <w:r>
        <w:t xml:space="preserve">Trends in the populations and service needs of individuals in the State living with Alzheimer's disease or related dementias;</w:t>
      </w:r>
    </w:p>
    <w:p>
      <w:pPr>
        <w:jc w:val="both"/>
        <w:spacing w:before="100" w:after="0"/>
        <w:ind w:start="1080"/>
      </w:pPr>
      <w:r>
        <w:rPr/>
        <w:t>(</w:t>
        <w:t>2</w:t>
        <w:t xml:space="preserve">)  </w:t>
      </w:r>
      <w:r>
        <w:rPr/>
      </w:r>
      <w:r>
        <w:t xml:space="preserve">The existing resources and services for the diagnosis and care of individuals living with Alzheimer's disease or related dementias in this State, including the State's capacity to offer these resources and services; and</w:t>
      </w:r>
    </w:p>
    <w:p>
      <w:pPr>
        <w:jc w:val="both"/>
        <w:spacing w:before="100" w:after="0"/>
        <w:ind w:start="1080"/>
      </w:pPr>
      <w:r>
        <w:rPr/>
        <w:t>(</w:t>
        <w:t>3</w:t>
        <w:t xml:space="preserve">)  </w:t>
      </w:r>
      <w:r>
        <w:rPr/>
      </w:r>
      <w:r>
        <w:t xml:space="preserve">Policies and strategies designed to address:</w:t>
      </w:r>
    </w:p>
    <w:p>
      <w:pPr>
        <w:jc w:val="both"/>
        <w:spacing w:before="100" w:after="0"/>
        <w:ind w:start="1440"/>
      </w:pPr>
      <w:r>
        <w:rPr/>
        <w:t>(</w:t>
        <w:t>a</w:t>
        <w:t xml:space="preserve">)  </w:t>
      </w:r>
      <w:r>
        <w:rPr/>
      </w:r>
      <w:r>
        <w:t xml:space="preserve">Increasing public awareness of Alzheimer's disease and related dementias and promoting brain health and risk reduction strategies;</w:t>
      </w:r>
    </w:p>
    <w:p>
      <w:pPr>
        <w:jc w:val="both"/>
        <w:spacing w:before="100" w:after="0"/>
        <w:ind w:start="1440"/>
      </w:pPr>
      <w:r>
        <w:rPr/>
        <w:t>(</w:t>
        <w:t>b</w:t>
        <w:t xml:space="preserve">)  </w:t>
      </w:r>
      <w:r>
        <w:rPr/>
      </w:r>
      <w:r>
        <w:t xml:space="preserve">Educating health care providers to increase early detection and diagnosis of Alzheimer's disease and related dementias;</w:t>
      </w:r>
    </w:p>
    <w:p>
      <w:pPr>
        <w:jc w:val="both"/>
        <w:spacing w:before="100" w:after="0"/>
        <w:ind w:start="1440"/>
      </w:pPr>
      <w:r>
        <w:rPr/>
        <w:t>(</w:t>
        <w:t>c</w:t>
        <w:t xml:space="preserve">)  </w:t>
      </w:r>
      <w:r>
        <w:rPr/>
      </w:r>
      <w:r>
        <w:t xml:space="preserve">Improving access to and quality of care for individuals living with Alzheimer's disease or related dementias;  </w:t>
      </w:r>
    </w:p>
    <w:p>
      <w:pPr>
        <w:jc w:val="both"/>
        <w:spacing w:before="100" w:after="0"/>
        <w:ind w:start="1440"/>
      </w:pPr>
      <w:r>
        <w:rPr/>
        <w:t>(</w:t>
        <w:t>d</w:t>
        <w:t xml:space="preserve">)  </w:t>
      </w:r>
      <w:r>
        <w:rPr/>
      </w:r>
      <w:r>
        <w:t xml:space="preserve">Assisting unpaid caregivers for individuals living with Alzheimer's disease or related dementias;</w:t>
      </w:r>
    </w:p>
    <w:p>
      <w:pPr>
        <w:jc w:val="both"/>
        <w:spacing w:before="100" w:after="0"/>
        <w:ind w:start="1440"/>
      </w:pPr>
      <w:r>
        <w:rPr/>
        <w:t>(</w:t>
        <w:t>e</w:t>
        <w:t xml:space="preserve">)  </w:t>
      </w:r>
      <w:r>
        <w:rPr/>
      </w:r>
      <w:r>
        <w:t xml:space="preserve">Increasing and improving research on Alzheimer's disease and related dementias;</w:t>
      </w:r>
    </w:p>
    <w:p>
      <w:pPr>
        <w:jc w:val="both"/>
        <w:spacing w:before="100" w:after="0"/>
        <w:ind w:start="1440"/>
      </w:pPr>
      <w:r>
        <w:rPr/>
        <w:t>(</w:t>
        <w:t>f</w:t>
        <w:t xml:space="preserve">)  </w:t>
      </w:r>
      <w:r>
        <w:rPr/>
      </w:r>
      <w:r>
        <w:t xml:space="preserve">Improving the collection of data and information related to, and the public health burdens of, Alzheimer's disease and related dementias;  </w:t>
      </w:r>
    </w:p>
    <w:p>
      <w:pPr>
        <w:jc w:val="both"/>
        <w:spacing w:before="100" w:after="0"/>
        <w:ind w:start="1440"/>
      </w:pPr>
      <w:r>
        <w:rPr/>
        <w:t>(</w:t>
        <w:t>g</w:t>
        <w:t xml:space="preserve">)  </w:t>
      </w:r>
      <w:r>
        <w:rPr/>
      </w:r>
      <w:r>
        <w:t xml:space="preserve">Improving strategies to address the safety-related needs of individuals living with Alzheimer's disease or related dementias;</w:t>
      </w:r>
    </w:p>
    <w:p>
      <w:pPr>
        <w:jc w:val="both"/>
        <w:spacing w:before="100" w:after="0"/>
        <w:ind w:start="1440"/>
      </w:pPr>
      <w:r>
        <w:rPr/>
        <w:t>(</w:t>
        <w:t>h</w:t>
        <w:t xml:space="preserve">)  </w:t>
      </w:r>
      <w:r>
        <w:rPr/>
      </w:r>
      <w:r>
        <w:t xml:space="preserve">Improving legal protections for individuals living with Alzheimer's disease or related dementias; and</w:t>
      </w:r>
    </w:p>
    <w:p>
      <w:pPr>
        <w:jc w:val="both"/>
        <w:spacing w:before="100" w:after="0"/>
        <w:ind w:start="1440"/>
      </w:pPr>
      <w:r>
        <w:rPr/>
        <w:t>(</w:t>
        <w:t>i</w:t>
        <w:t xml:space="preserve">)  </w:t>
      </w:r>
      <w:r>
        <w:rPr/>
      </w:r>
      <w:r>
        <w:t xml:space="preserve">Improving the ways in which the State evaluates and adopts policies to assist individuals living with Alzheimer's disease or related dementias and their families; and</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w:pPr>
        <w:jc w:val="both"/>
        <w:spacing w:before="100" w:after="0"/>
        <w:ind w:start="720"/>
      </w:pPr>
      <w:r>
        <w:rPr/>
        <w:t>C</w:t>
        <w:t xml:space="preserve">.  </w:t>
      </w:r>
      <w:r>
        <w:rPr/>
      </w:r>
      <w:r>
        <w:t xml:space="preserve">Collaborate with the Maine Center for Disease Control and Prevention to develop the plan described in section 1700‑I.</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§113 (RAL).]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§113 (RAL).]</w:t>
      </w:r>
    </w:p>
    <w:p>
      <w:pPr>
        <w:jc w:val="both"/>
        <w:spacing w:before="100" w:after="0"/>
        <w:ind w:start="360"/>
        <w:ind w:firstLine="360"/>
      </w:pPr>
      <w:r>
        <w:rPr>
          <w:b/>
        </w:rPr>
        <w:t>4</w:t>
        <w:t xml:space="preserve">.  </w:t>
      </w:r>
      <w:r>
        <w:rPr>
          <w:b/>
        </w:rPr>
        <w:t xml:space="preserve">Funding.</w:t>
        <w:t xml:space="preserve"> </w:t>
      </w:r>
      <w:r>
        <w:t xml:space="preserve"> </w:t>
      </w:r>
      <w:r>
        <w:t xml:space="preserve">The council may accept grant funding and other funding as may be available from the Federal Government; any department, office or political subdivision of the State; or any individual, foundation or corporation to be used for the purpose of performing the council's duties pursuant to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§113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§113 (RAL). </w:t>
      </w:r>
    </w:p>
    <w:p>
      <w:pPr>
        <w:jc w:val="both"/>
        <w:spacing w:before="100" w:after="100"/>
        <w:ind w:start="1080" w:hanging="720"/>
      </w:pPr>
      <w:r>
        <w:rPr>
          <w:b/>
        </w:rPr>
        <w:t>§</w:t>
        <w:t>1700-M</w:t>
        <w:t xml:space="preserve">.  </w:t>
      </w:r>
      <w:r>
        <w:rPr>
          <w:b/>
        </w:rPr>
        <w:t xml:space="preserve">Alzheimer's disease and related dementias prevention and support plan</w:t>
      </w:r>
    </w:p>
    <w:p>
      <w:pPr>
        <w:jc w:val="both"/>
        <w:spacing w:before="100" w:after="100"/>
        <w:ind w:start="360"/>
      </w:pPr>
      <w:r>
        <w:rPr>
          <w:b/>
        </w:rPr>
        <w:t>(REALLOCATED FROM TITLE 22, SECTION 1700-I)</w:t>
      </w:r>
    </w:p>
    <w:p>
      <w:pPr>
        <w:jc w:val="both"/>
        <w:spacing w:before="100" w:after="100"/>
        <w:ind w:start="360"/>
        <w:ind w:firstLine="360"/>
      </w:pPr>
      <w:r>
        <w:rPr/>
      </w:r>
      <w:r>
        <w:rPr/>
      </w:r>
      <w:r>
        <w:t xml:space="preserve">The Maine Center for Disease Control and Prevention within the department and the Healthy Brain Initiative Council shall create the Alzheimer's disease and related dementias prevention and support plan.  The Maine Center for Disease Control and Prevention shall submit the plan to the Governor and the Legislature by December 3, 2025.</w:t>
      </w:r>
      <w:r>
        <w:t xml:space="preserve">  </w:t>
      </w:r>
      <w:r xmlns:wp="http://schemas.openxmlformats.org/drawingml/2010/wordprocessingDrawing" xmlns:w15="http://schemas.microsoft.com/office/word/2012/wordml">
        <w:rPr>
          <w:rFonts w:ascii="Arial" w:hAnsi="Arial" w:cs="Arial"/>
          <w:sz w:val="22"/>
          <w:szCs w:val="22"/>
        </w:rPr>
        <w:t xml:space="preserve">[PL 2025, c. 507, §2 (NEW); RR 2025, c. 2, Pt. A, §114 (RAL).]</w:t>
      </w:r>
    </w:p>
    <w:p>
      <w:pPr>
        <w:jc w:val="both"/>
        <w:spacing w:before="100" w:after="0"/>
        <w:ind w:start="360"/>
        <w:ind w:firstLine="360"/>
      </w:pPr>
      <w:r>
        <w:rPr>
          <w:b/>
        </w:rPr>
        <w:t>1</w:t>
        <w:t xml:space="preserve">.  </w:t>
      </w:r>
      <w:r>
        <w:rPr>
          <w:b/>
        </w:rPr>
        <w:t xml:space="preserve">Contents of plan.</w:t>
        <w:t xml:space="preserve"> </w:t>
      </w:r>
      <w:r>
        <w:t xml:space="preserve"> </w:t>
      </w:r>
      <w:r>
        <w:t xml:space="preserve">The plan must contain the findings and recommendations of the council pursuant to section 1700‑H, subsection 3. The plan must be developed with significant input from the nongovernmental members of the council. The plan must include recommendations of which state agencies should be involved in implementing the plan.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§114 (RAL).]</w:t>
      </w:r>
    </w:p>
    <w:p>
      <w:pPr>
        <w:jc w:val="both"/>
        <w:spacing w:before="100" w:after="0"/>
        <w:ind w:start="360"/>
        <w:ind w:firstLine="360"/>
      </w:pPr>
      <w:r>
        <w:rPr>
          <w:b/>
        </w:rPr>
        <w:t>2</w:t>
        <w:t xml:space="preserve">.  </w:t>
      </w:r>
      <w:r>
        <w:rPr>
          <w:b/>
        </w:rPr>
        <w:t xml:space="preserve">Implementation progress reports.</w:t>
        <w:t xml:space="preserve"> </w:t>
      </w:r>
      <w:r>
        <w:t xml:space="preserve"> </w:t>
      </w:r>
      <w:r>
        <w:t xml:space="preserve">Beginning January 30, 2027, and annually on January 30th each year thereafter, the Maine Center for Disease Control and Prevention shall submit to the Governor and the Legislature a report on the status of the implementation of the plan.  The report must be made available to the public.</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§114 (RAL).]</w:t>
      </w:r>
    </w:p>
    <w:p>
      <w:pPr>
        <w:jc w:val="both"/>
        <w:spacing w:before="100" w:after="0"/>
        <w:ind w:start="360"/>
        <w:ind w:firstLine="360"/>
      </w:pPr>
      <w:r>
        <w:rPr>
          <w:b/>
        </w:rPr>
        <w:t>3</w:t>
        <w:t xml:space="preserve">.  </w:t>
      </w:r>
      <w:r>
        <w:rPr>
          <w:b/>
        </w:rPr>
        <w:t xml:space="preserve">Update plan every 5 years.</w:t>
        <w:t xml:space="preserve"> </w:t>
      </w:r>
      <w:r>
        <w:t xml:space="preserve"> </w:t>
      </w:r>
      <w:r>
        <w:t xml:space="preserve">Every 5 years, beginning 5 years from the date the first plan is submitted, the council shall submit to the Governor and the Legislature an updated plan.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§114 (RAL).]</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507, §2 (NEW). RR 2025, c. 2, Pt. A, §114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281. ALZHEIMER'S DISEASE AND RELATED DEMENTIAS PREVENTION AND SUPPORT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281. ALZHEIMER'S DISEASE AND RELATED DEMENTIAS PREVENTION AND SUPPORT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Chapter 281. ALZHEIMER'S DISEASE AND RELATED DEMENTIAS PREVENTION AND SUPPORT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