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TOWN HOSPITALS</w:t>
      </w:r>
    </w:p>
    <w:p>
      <w:pPr>
        <w:jc w:val="both"/>
        <w:spacing w:before="100" w:after="100"/>
        <w:ind w:start="1080" w:hanging="720"/>
      </w:pPr>
      <w:r>
        <w:rPr>
          <w:b/>
        </w:rPr>
        <w:t>§</w:t>
        <w:t>1761</w:t>
        <w:t xml:space="preserve">.  </w:t>
      </w:r>
      <w:r>
        <w:rPr>
          <w:b/>
        </w:rPr>
        <w:t xml:space="preserve">Municipal hospitals</w:t>
      </w:r>
    </w:p>
    <w:p>
      <w:pPr>
        <w:jc w:val="both"/>
        <w:spacing w:before="100" w:after="100"/>
        <w:ind w:start="360"/>
        <w:ind w:firstLine="360"/>
      </w:pPr>
      <w:r>
        <w:rPr/>
      </w:r>
      <w:r>
        <w:rPr/>
      </w:r>
      <w:r>
        <w:t xml:space="preserve">A municipality may establish and maintain one or more hospitals, nursing facilities, boarding homes or any other institution, place, building or agency for the care, accommodation or hospitalization of the sick or injured or for the care of any aged or other persons requiring or receiving chronic or convalescent care. Any such facility shall be subject to all statutes and licensing requirements applicable to the particular type of facility.</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§1 (RPR). PL 1977, c. 457, §4 (RP). PL 1977, c. 696, §187 (REEN). </w:t>
      </w:r>
    </w:p>
    <w:p>
      <w:pPr>
        <w:jc w:val="both"/>
        <w:spacing w:before="100" w:after="100"/>
        <w:ind w:start="1080" w:hanging="720"/>
      </w:pPr>
      <w:r>
        <w:rPr>
          <w:b/>
        </w:rPr>
        <w:t>§</w:t>
        <w:t>1762</w:t>
        <w:t xml:space="preserve">.  </w:t>
      </w:r>
      <w:r>
        <w:rPr>
          <w:b/>
        </w:rPr>
        <w:t xml:space="preserve">Temporary facilities</w:t>
      </w:r>
    </w:p>
    <w:p>
      <w:pPr>
        <w:jc w:val="both"/>
        <w:spacing w:before="100" w:after="100"/>
        <w:ind w:start="360"/>
        <w:ind w:firstLine="360"/>
      </w:pPr>
      <w:r>
        <w:rPr/>
      </w:r>
      <w:r>
        <w:rPr/>
      </w:r>
      <w:r>
        <w:t xml:space="preserve">Notwithstanding the provisions of </w:t>
      </w:r>
      <w:r>
        <w:t>section 1761</w:t>
      </w:r>
      <w:r>
        <w:t xml:space="preserve">, in the event of an outbreak of any disease or health problem dangerous to the public health, the municipal officers or local health officer, with the approval of the department, may establish temporary health care facilities, subject to the supervision of the department.</w:t>
      </w:r>
      <w:r>
        <w:t xml:space="preserve">  </w:t>
      </w:r>
      <w:r xmlns:wp="http://schemas.openxmlformats.org/drawingml/2010/wordprocessingDrawing" xmlns:w15="http://schemas.microsoft.com/office/word/2012/wordml">
        <w:rPr>
          <w:rFonts w:ascii="Arial" w:hAnsi="Arial" w:cs="Arial"/>
          <w:sz w:val="22"/>
          <w:szCs w:val="22"/>
        </w:rPr>
        <w:t xml:space="preserve">[PL 1977, c. 696, §187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§2 (RPR). PL 1977, c. 457, §4 (RP). PL 1977, c. 696, §187 (REEN). </w:t>
      </w:r>
    </w:p>
    <w:p>
      <w:pPr>
        <w:jc w:val="both"/>
        <w:spacing w:before="100" w:after="100"/>
        <w:ind w:start="1080" w:hanging="720"/>
      </w:pPr>
      <w:r>
        <w:rPr>
          <w:b/>
        </w:rPr>
        <w:t>§</w:t>
        <w:t>1763</w:t>
        <w:t xml:space="preserve">.  </w:t>
      </w:r>
      <w:r>
        <w:rPr>
          <w:b/>
        </w:rPr>
        <w:t xml:space="preserve">Infectious diseases;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1764</w:t>
        <w:t xml:space="preserve">.  </w:t>
      </w:r>
      <w:r>
        <w:rPr>
          <w:b/>
        </w:rPr>
        <w:t xml:space="preserve">Precautions to prevent spread of disease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1765</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1766</w:t>
        <w:t xml:space="preserve">.  </w:t>
      </w:r>
      <w:r>
        <w:rPr>
          <w:b/>
        </w:rPr>
        <w:t xml:space="preserve">Forfeitures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jc w:val="both"/>
        <w:spacing w:before="100" w:after="100"/>
        <w:ind w:start="1080" w:hanging="720"/>
      </w:pPr>
      <w:r>
        <w:rPr>
          <w:b/>
        </w:rPr>
        <w:t>§</w:t>
        <w:t>1767</w:t>
        <w:t xml:space="preserve">.  </w:t>
      </w:r>
      <w:r>
        <w:rPr>
          <w:b/>
        </w:rPr>
        <w:t xml:space="preserve">Sanatorium or hospital for infectious diseases; approval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110, §3 (RP). PL 1977,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TOWN HOSPITALS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TOWN HOSPITALS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403. TOWN HOSPITALS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