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1872</w:t>
        <w:t xml:space="preserve">.  </w:t>
      </w:r>
      <w:r>
        <w:rPr>
          <w:b/>
        </w:rPr>
        <w:t xml:space="preserve">Admission; charges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§3 (NEW). PL 1983, c. 816, §A16 (RAL). PL 2003, c. 689, §B6 (REV). PL 2023, c. 405, Pt. A, §52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§1872. Admission; charges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§1872. Admission; charges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§1872. ADMISSION; CHARGES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