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454, §2 (NEW). PL 1979, c. 733,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§3901.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§3901.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