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4764</w:t>
        <w:t xml:space="preserve">.  </w:t>
      </w:r>
      <w:r>
        <w:rPr>
          <w:b/>
        </w:rPr>
        <w:t xml:space="preserve">Oath of adopted persons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433, §53 (AMD). PL 1971, c. 598, §43 (AMD). PL 1973, c. 232 (RPR). PL 1979, c. 732, §§18,31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§4764. Oath of adopted persons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§4764. Oath of adopted persons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§4764. OATH OF ADOPTED PERSONS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