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2901</w:t>
        <w:t xml:space="preserve">.  </w:t>
      </w:r>
      <w:r>
        <w:rPr>
          <w:b/>
        </w:rPr>
        <w:t xml:space="preserve">Land taken from railroad; notice and hearing</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711, §§6-A (AMD). PL 1989, c. 398,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§2901. Land taken from railroad; notice and hearing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§2901. Land taken from railroad; notice and hearing</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23, §2901. LAND TAKEN FROM RAILROAD; NOTICE AND HEARING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