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Prima facie proof of title by purchase at assessment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5. Prima facie proof of title by purchase at assessment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Prima facie proof of title by purchase at assessment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5. PRIMA FACIE PROOF OF TITLE BY PURCHASE AT ASSESSMENT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