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1538</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726, §10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§1538. Insurance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§1538. Insurance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§1538. INSURANCE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