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6813</w:t>
        <w:t xml:space="preserve">.  </w:t>
      </w:r>
      <w:r>
        <w:rPr>
          <w:b/>
        </w:rPr>
        <w:t xml:space="preserve">Financing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 PL 2003, c. 636,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§6813. Financing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§6813. Financing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§6813. FINANCING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