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651</w:t>
        <w:t xml:space="preserve">.  </w:t>
      </w:r>
      <w:r>
        <w:rPr>
          <w:b/>
        </w:rPr>
        <w:t xml:space="preserve">Incorporation required; Lloyd's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§651. Incorporation required; Lloyd's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§651. Incorporation required; Lloyd's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§651. INCORPORATION REQUIRED; LLOYD'S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