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1415-B</w:t>
        <w:t xml:space="preserve">.  </w:t>
      </w:r>
      <w:r>
        <w:rPr>
          <w:b/>
        </w:rPr>
        <w:t xml:space="preserve">Eligibility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560, §F13 (NEW). PL 2017, c. 111, §12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§1415-B. Eligibility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§1415-B. Eligibility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§1415-B. ELIGIBILITY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