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Commissioner's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346, §2 (NEW). PL 2003, c. 114,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§2053. Commissioner's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Commissioner's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§2053. COMMISSIONER'S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