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 Skiers' and tramway passengers'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Skiers' and tramway passengers'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§488. SKIERS' AND TRAMWAY PASSENGERS'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