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§2115. Operating motor vehicle on Pickerel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Operating motor vehicle on Pickerel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§2115. OPERATING MOTOR VEHICLE ON PICKEREL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