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3535</w:t>
        <w:t xml:space="preserve">.  </w:t>
      </w:r>
      <w:r>
        <w:rPr>
          <w:b/>
        </w:rPr>
        <w:t xml:space="preserve">Certificate of organization</w:t>
      </w:r>
    </w:p>
    <w:p>
      <w:pPr>
        <w:jc w:val="both"/>
        <w:spacing w:before="100" w:after="100"/>
        <w:ind w:start="360"/>
        <w:ind w:firstLine="360"/>
      </w:pPr>
      <w:r>
        <w:rPr/>
      </w:r>
      <w:r>
        <w:rPr/>
      </w:r>
      <w:r>
        <w:t xml:space="preserve">After its organization, the district shall file a certificate with the Secretary of State in accordance with </w:t>
      </w:r>
      <w:r>
        <w:t>Title 13, section 903</w:t>
      </w:r>
      <w:r>
        <w:t xml:space="preserve">.  The certificate must set forth the following information:</w:t>
      </w:r>
      <w:r>
        <w:t xml:space="preserve">  </w:t>
      </w:r>
      <w:r xmlns:wp="http://schemas.openxmlformats.org/drawingml/2010/wordprocessingDrawing" xmlns:w15="http://schemas.microsoft.com/office/word/2012/wordml">
        <w:rPr>
          <w:rFonts w:ascii="Arial" w:hAnsi="Arial" w:cs="Arial"/>
          <w:sz w:val="22"/>
          <w:szCs w:val="22"/>
        </w:rPr>
        <w:t xml:space="preserve">[PL 1997, c. 698, §2 (NEW).]</w:t>
      </w:r>
    </w:p>
    <w:p>
      <w:pPr>
        <w:jc w:val="both"/>
        <w:spacing w:before="100" w:after="0"/>
        <w:ind w:start="360"/>
        <w:ind w:firstLine="360"/>
      </w:pPr>
      <w:r>
        <w:rPr>
          <w:b/>
        </w:rPr>
        <w:t>1</w:t>
        <w:t xml:space="preserve">.  </w:t>
      </w:r>
      <w:r>
        <w:rPr>
          <w:b/>
        </w:rPr>
        <w:t xml:space="preserve">Name.</w:t>
        <w:t xml:space="preserve"> </w:t>
      </w:r>
      <w:r>
        <w:t xml:space="preserve"> </w:t>
      </w:r>
      <w:r>
        <w:t xml:space="preserve">Name of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698, §2 (NEW).]</w:t>
      </w:r>
    </w:p>
    <w:p>
      <w:pPr>
        <w:jc w:val="both"/>
        <w:spacing w:before="100" w:after="0"/>
        <w:ind w:start="360"/>
        <w:ind w:firstLine="360"/>
      </w:pPr>
      <w:r>
        <w:rPr>
          <w:b/>
        </w:rPr>
        <w:t>2</w:t>
        <w:t xml:space="preserve">.  </w:t>
      </w:r>
      <w:r>
        <w:rPr>
          <w:b/>
        </w:rPr>
        <w:t xml:space="preserve">Purposes.</w:t>
        <w:t xml:space="preserve"> </w:t>
      </w:r>
      <w:r>
        <w:t xml:space="preserve"> </w:t>
      </w:r>
      <w:r>
        <w:t xml:space="preserve">Purposes of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698, §2 (NEW).]</w:t>
      </w:r>
    </w:p>
    <w:p>
      <w:pPr>
        <w:jc w:val="both"/>
        <w:spacing w:before="100" w:after="0"/>
        <w:ind w:start="360"/>
        <w:ind w:firstLine="360"/>
      </w:pPr>
      <w:r>
        <w:rPr>
          <w:b/>
        </w:rPr>
        <w:t>3</w:t>
        <w:t xml:space="preserve">.  </w:t>
      </w:r>
      <w:r>
        <w:rPr>
          <w:b/>
        </w:rPr>
        <w:t xml:space="preserve">Municipalities included.</w:t>
        <w:t xml:space="preserve"> </w:t>
      </w:r>
      <w:r>
        <w:t xml:space="preserve"> </w:t>
      </w:r>
      <w:r>
        <w:t xml:space="preserve">Municipalities included within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698, §2 (NEW).]</w:t>
      </w:r>
    </w:p>
    <w:p>
      <w:pPr>
        <w:jc w:val="both"/>
        <w:spacing w:before="100" w:after="0"/>
        <w:ind w:start="360"/>
        <w:ind w:firstLine="360"/>
      </w:pPr>
      <w:r>
        <w:rPr>
          <w:b/>
        </w:rPr>
        <w:t>4</w:t>
        <w:t xml:space="preserve">.  </w:t>
      </w:r>
      <w:r>
        <w:rPr>
          <w:b/>
        </w:rPr>
        <w:t xml:space="preserve">Location.</w:t>
        <w:t xml:space="preserve"> </w:t>
      </w:r>
      <w:r>
        <w:t xml:space="preserve"> </w:t>
      </w:r>
      <w:r>
        <w:t xml:space="preserve">Location of the principal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698, §2 (NEW).]</w:t>
      </w:r>
    </w:p>
    <w:p>
      <w:pPr>
        <w:jc w:val="both"/>
        <w:spacing w:before="100" w:after="0"/>
        <w:ind w:start="360"/>
        <w:ind w:firstLine="360"/>
      </w:pPr>
      <w:r>
        <w:rPr>
          <w:b/>
        </w:rPr>
        <w:t>5</w:t>
        <w:t xml:space="preserve">.  </w:t>
      </w:r>
      <w:r>
        <w:rPr>
          <w:b/>
        </w:rPr>
        <w:t xml:space="preserve">Names of directors.</w:t>
        <w:t xml:space="preserve"> </w:t>
      </w:r>
      <w:r>
        <w:t xml:space="preserve"> </w:t>
      </w:r>
      <w:r>
        <w:t xml:space="preserve">Number and names of the directors and their addresses;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698, §2 (NEW).]</w:t>
      </w:r>
    </w:p>
    <w:p>
      <w:pPr>
        <w:jc w:val="both"/>
        <w:spacing w:before="100" w:after="0"/>
        <w:ind w:start="360"/>
        <w:ind w:firstLine="360"/>
      </w:pPr>
      <w:r>
        <w:rPr>
          <w:b/>
        </w:rPr>
        <w:t>6</w:t>
        <w:t xml:space="preserve">.  </w:t>
      </w:r>
      <w:r>
        <w:rPr>
          <w:b/>
        </w:rPr>
        <w:t xml:space="preserve">Names of officers.</w:t>
        <w:t xml:space="preserve"> </w:t>
      </w:r>
      <w:r>
        <w:t xml:space="preserve"> </w:t>
      </w:r>
      <w:r>
        <w:t xml:space="preserve">Names and addresses of the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698, §2 (NEW).]</w:t>
      </w:r>
    </w:p>
    <w:p>
      <w:pPr>
        <w:jc w:val="both"/>
        <w:spacing w:before="100" w:after="100"/>
        <w:ind w:start="360"/>
        <w:ind w:firstLine="360"/>
      </w:pPr>
      <w:r>
        <w:rPr/>
      </w:r>
      <w:r>
        <w:rPr/>
      </w:r>
      <w:r>
        <w:t xml:space="preserve">As changes occur, the district shall file an amended certificate with the Secretary of State setting forth those changes.</w:t>
      </w:r>
      <w:r>
        <w:t xml:space="preserve">  </w:t>
      </w:r>
      <w:r xmlns:wp="http://schemas.openxmlformats.org/drawingml/2010/wordprocessingDrawing" xmlns:w15="http://schemas.microsoft.com/office/word/2012/wordml">
        <w:rPr>
          <w:rFonts w:ascii="Arial" w:hAnsi="Arial" w:cs="Arial"/>
          <w:sz w:val="22"/>
          <w:szCs w:val="22"/>
        </w:rPr>
        <w:t xml:space="preserve">[PL 1997, c. 698,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698,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§3535. Certificate of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§3535. Certificate of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§3535. CERTIFICATE OF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