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Record of convictions to licensing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§3002. Record of convictions to licensing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Record of convictions to licensing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§3002. RECORD OF CONVICTIONS TO LICENSING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