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16525</w:t>
        <w:t xml:space="preserve">.  </w:t>
      </w:r>
      <w:r>
        <w:rPr>
          <w:b/>
        </w:rPr>
        <w:t xml:space="preserve">Payment of restitution assistance; limits</w:t>
      </w:r>
    </w:p>
    <w:p>
      <w:pPr>
        <w:jc w:val="both"/>
        <w:spacing w:before="100" w:after="100"/>
        <w:ind w:start="360"/>
        <w:ind w:firstLine="360"/>
      </w:pPr>
      <w:r>
        <w:rPr>
          <w:b/>
        </w:rPr>
        <w:t>1</w:t>
        <w:t xml:space="preserve">.  </w:t>
      </w:r>
      <w:r>
        <w:rPr>
          <w:b/>
        </w:rPr>
        <w:t xml:space="preserve">Payment cap.</w:t>
        <w:t xml:space="preserve"> </w:t>
      </w:r>
      <w:r>
        <w:t xml:space="preserve"> </w:t>
      </w:r>
      <w:r>
        <w:t xml:space="preserve">The administrator may award to a claimant restitution assistance that is:</w:t>
      </w:r>
    </w:p>
    <w:p>
      <w:pPr>
        <w:jc w:val="both"/>
        <w:spacing w:before="100" w:after="0"/>
        <w:ind w:start="720"/>
      </w:pPr>
      <w:r>
        <w:rPr/>
        <w:t>A</w:t>
        <w:t xml:space="preserve">.  </w:t>
      </w:r>
      <w:r>
        <w:rPr/>
      </w:r>
      <w:r>
        <w:t xml:space="preserve">The lesser of $15,000 and 25% of the amount of unpaid restitution awarded in the final order if the victim is not an eligible adult; or</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B</w:t>
        <w:t xml:space="preserve">.  </w:t>
      </w:r>
      <w:r>
        <w:rPr/>
      </w:r>
      <w:r>
        <w:t xml:space="preserve">The lesser of $30,000 and 50% of the amount of unpaid restitution awarded in the final order if the victim is an eligible adult.</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2</w:t>
        <w:t xml:space="preserve">.  </w:t>
      </w:r>
      <w:r>
        <w:rPr>
          <w:b/>
        </w:rPr>
        <w:t xml:space="preserve">Waiver.</w:t>
        <w:t xml:space="preserve"> </w:t>
      </w:r>
      <w:r>
        <w:t xml:space="preserve"> </w:t>
      </w:r>
      <w:r>
        <w:t xml:space="preserve">The administrator may waive the payment caps in </w:t>
      </w:r>
      <w:r>
        <w:t>subsection 1</w:t>
      </w:r>
      <w:r>
        <w:t xml:space="preserve">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3</w:t>
        <w:t xml:space="preserve">.  </w:t>
      </w:r>
      <w:r>
        <w:rPr>
          <w:b/>
        </w:rPr>
        <w:t xml:space="preserve">Award limited.</w:t>
        <w:t xml:space="preserve"> </w:t>
      </w:r>
      <w:r>
        <w:t xml:space="preserve"> </w:t>
      </w:r>
      <w:r>
        <w:t xml:space="preserve">An award of restitution assistance under this subchapter may be made to only one claimant per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100"/>
        <w:ind w:start="360"/>
        <w:ind w:firstLine="360"/>
      </w:pPr>
      <w:r>
        <w:rPr/>
      </w:r>
      <w:r>
        <w:rPr/>
      </w:r>
      <w:r>
        <w:t xml:space="preserve">Restitution assistance awards may be made under this subchapter only to victims awarded restitution in a final order issued on or after the effective date of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§16525. Payment of restitution assistance;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§16525. Payment of restitution assistance;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§16525. PAYMENT OF RESTITUTION ASSISTANCE;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