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1658-E</w:t>
        <w:t xml:space="preserve">.  </w:t>
      </w:r>
      <w:r>
        <w:rPr>
          <w:b/>
        </w:rPr>
        <w:t xml:space="preserve">Persons and practices not affected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320 (NEW). PL 1971, c. 327, §6 (AMD). PL 1975, c. 463, §3 (RPR). PL 2007, c. 369, Pt. C, §1 (RP). PL 2007, c. 369, Pt. C,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§1658-E. Persons and practices not affected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§1658-E. Persons and practices not affected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§1658-E. PERSONS AND PRACTICES NOT AFFECTED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