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18309</w:t>
        <w:t xml:space="preserve">.  </w:t>
      </w:r>
      <w:r>
        <w:rPr>
          <w:b/>
        </w:rPr>
        <w:t xml:space="preserve">Fees</w:t>
      </w:r>
    </w:p>
    <w:p>
      <w:pPr>
        <w:jc w:val="both"/>
        <w:spacing w:before="100" w:after="100"/>
        <w:ind w:start="360"/>
        <w:ind w:firstLine="360"/>
      </w:pPr>
      <w:r>
        <w:rPr>
          <w:b/>
        </w:rPr>
        <w:t>1</w:t>
        <w:t xml:space="preserve">.  </w:t>
      </w:r>
      <w:r>
        <w:rPr>
          <w:b/>
        </w:rPr>
        <w:t xml:space="preserve">Fee establishment.</w:t>
        <w:t xml:space="preserve"> </w:t>
      </w:r>
      <w:r>
        <w:t xml:space="preserve"> </w:t>
      </w:r>
      <w:r>
        <w:t xml:space="preserve">The director may establish by rule fees for purposes authorized under this chapter in amounts that are reasonable and necessary for their respective purposes, except that:</w:t>
      </w:r>
    </w:p>
    <w:p>
      <w:pPr>
        <w:jc w:val="both"/>
        <w:spacing w:before="100" w:after="0"/>
        <w:ind w:start="720"/>
      </w:pPr>
      <w:r>
        <w:rPr/>
        <w:t>A</w:t>
        <w:t xml:space="preserve">.  </w:t>
      </w:r>
      <w:r>
        <w:rPr/>
      </w:r>
      <w:r>
        <w:t xml:space="preserve">The fee for any one purpose may not exceed $550 unless another fee is authorized by </w:t>
      </w:r>
      <w:r>
        <w:t>paragraph B</w:t>
      </w:r>
      <w:r>
        <w:t xml:space="preserve"> or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71, §1 (NEW); PL 2025, c. 71, §2 (AFF).]</w:t>
      </w:r>
    </w:p>
    <w:p>
      <w:pPr>
        <w:jc w:val="both"/>
        <w:spacing w:before="100" w:after="0"/>
        <w:ind w:start="720"/>
      </w:pPr>
      <w:r>
        <w:rPr/>
        <w:t>B</w:t>
        <w:t xml:space="preserve">.  </w:t>
      </w:r>
      <w:r>
        <w:rPr/>
      </w:r>
      <w:r>
        <w:t xml:space="preserve">The fee for an initial license or a license renewal under </w:t>
      </w:r>
      <w:r>
        <w:t>section 18342</w:t>
      </w:r>
      <w:r>
        <w:t xml:space="preserve"> or a permit under </w:t>
      </w:r>
      <w:r>
        <w:t>section 18379</w:t>
      </w:r>
      <w:r>
        <w:t xml:space="preserve"> may not exceed $1,000; and</w:t>
      </w:r>
      <w:r>
        <w:t xml:space="preserve">  </w:t>
      </w:r>
      <w:r xmlns:wp="http://schemas.openxmlformats.org/drawingml/2010/wordprocessingDrawing" xmlns:w15="http://schemas.microsoft.com/office/word/2012/wordml">
        <w:rPr>
          <w:rFonts w:ascii="Arial" w:hAnsi="Arial" w:cs="Arial"/>
          <w:sz w:val="22"/>
          <w:szCs w:val="22"/>
        </w:rPr>
        <w:t xml:space="preserve">[PL 2025, c. 71, §1 (NEW); PL 2025, c. 71, §2 (AFF).]</w:t>
      </w:r>
    </w:p>
    <w:p>
      <w:pPr>
        <w:jc w:val="both"/>
        <w:spacing w:before="100" w:after="0"/>
        <w:ind w:start="720"/>
      </w:pPr>
      <w:r>
        <w:rPr/>
        <w:t>C</w:t>
        <w:t xml:space="preserve">.  </w:t>
      </w:r>
      <w:r>
        <w:rPr/>
      </w:r>
      <w:r>
        <w:t xml:space="preserve">The fee for an initial license or a license renewal under </w:t>
      </w:r>
      <w:r>
        <w:t>section 18345</w:t>
      </w:r>
      <w:r>
        <w:t xml:space="preserve"> may not exceed $200.</w:t>
      </w:r>
      <w:r>
        <w:t xml:space="preserve">  </w:t>
      </w:r>
      <w:r xmlns:wp="http://schemas.openxmlformats.org/drawingml/2010/wordprocessingDrawing" xmlns:w15="http://schemas.microsoft.com/office/word/2012/wordml">
        <w:rPr>
          <w:rFonts w:ascii="Arial" w:hAnsi="Arial" w:cs="Arial"/>
          <w:sz w:val="22"/>
          <w:szCs w:val="22"/>
        </w:rPr>
        <w:t xml:space="preserve">[PL 2025, c. 71, §1 (NEW); PL 2025, c. 71,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71, §1 (NEW); PL 2025, c. 71, §2 (AFF).]</w:t>
      </w:r>
    </w:p>
    <w:p>
      <w:pPr>
        <w:jc w:val="both"/>
        <w:spacing w:before="100" w:after="0"/>
        <w:ind w:start="360"/>
        <w:ind w:firstLine="360"/>
      </w:pPr>
      <w:r>
        <w:rPr>
          <w:b/>
        </w:rPr>
        <w:t>2</w:t>
        <w:t xml:space="preserve">.  </w:t>
      </w:r>
      <w:r>
        <w:rPr>
          <w:b/>
        </w:rPr>
        <w:t xml:space="preserve">Rules.</w:t>
        <w:t xml:space="preserve"> </w:t>
      </w:r>
      <w:r>
        <w:t xml:space="preserve"> </w:t>
      </w:r>
      <w:r>
        <w:t xml:space="preserve">Rules adopted pursuant to subsection 1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71, §1 (NEW); PL 2025, c. 71,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71, §1 (NEW). PL 2025, c. 71,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§18309.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§18309.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§18309.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