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§62 (NEW). PL 1971, c. 237, §3 (AMD).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§3154.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§3154.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