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3982</w:t>
        <w:t xml:space="preserve">.  </w:t>
      </w:r>
      <w:r>
        <w:rPr>
          <w:b/>
        </w:rPr>
        <w:t xml:space="preserve">Reciprocity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344, §1 (NEW). PL 1979, c. 517, §3 (AMD). PL 1987, c. 489,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§3982. Reciprocity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§3982. Reciprocity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§3982. RECIPROCITY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