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Confidentiality of data submitted to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§6115. Confidentiality of data submitted to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Confidentiality of data submitted to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§6115. CONFIDENTIALITY OF DATA SUBMITTED TO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