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w:t>
        <w:t xml:space="preserve">.  </w:t>
      </w:r>
      <w:r>
        <w:rPr>
          <w:b/>
        </w:rPr>
        <w:t xml:space="preserve">Firearms proficiency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602, §3 (NEW). PL 1997, c. 360,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§8120. Firearms proficiency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 Firearms proficiency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§8120. FIREARMS PROFICIENCY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